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2A3" w:rsidRDefault="00980199">
      <w:pPr>
        <w:ind w:right="56"/>
        <w:jc w:val="center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MASURILE ADOPTATE PENTRU PREVENIREA CORUPȚIEI LA CSS BAIA SPRIE</w:t>
      </w:r>
    </w:p>
    <w:p w:rsidR="000F02A3" w:rsidRDefault="000F02A3">
      <w:pPr>
        <w:spacing w:line="28" w:lineRule="exact"/>
        <w:rPr>
          <w:sz w:val="24"/>
          <w:szCs w:val="24"/>
        </w:rPr>
      </w:pPr>
    </w:p>
    <w:p w:rsidR="000F02A3" w:rsidRDefault="000F02A3">
      <w:pPr>
        <w:spacing w:line="277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0"/>
        <w:gridCol w:w="5100"/>
        <w:gridCol w:w="4500"/>
        <w:gridCol w:w="4020"/>
        <w:gridCol w:w="30"/>
      </w:tblGrid>
      <w:tr w:rsidR="000F02A3" w:rsidTr="00D2300A">
        <w:trPr>
          <w:trHeight w:val="290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Nr.crt.</w:t>
            </w:r>
          </w:p>
        </w:tc>
        <w:tc>
          <w:tcPr>
            <w:tcW w:w="51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19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Măsuri SAE</w:t>
            </w:r>
          </w:p>
        </w:tc>
        <w:tc>
          <w:tcPr>
            <w:tcW w:w="4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Măsuri/acțiuni adoptate/desfășurate</w:t>
            </w:r>
          </w:p>
        </w:tc>
        <w:tc>
          <w:tcPr>
            <w:tcW w:w="4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16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Riscuri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34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right="21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1.1.1.Autoevaluarea periodica a gradului de implementare a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procedurii de prevenirea corupției elaborată și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absenta procedurilor de lucru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masurilor preventive obligatorii la nivelul unitatii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aprobată de conducerea unitatii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1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1.1.2. Respectarea Metodologiei privind managementul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21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riscurilor de coruptie in cadrul unitatii a unor masuri de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plan de integritate elaborat și aprobat de către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aplicarea superficiala a prevederilor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control si/sau prevenire, in vederea mentinerii la un nivel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conducerea </w:t>
            </w:r>
            <w:r w:rsidR="00D2300A">
              <w:rPr>
                <w:rFonts w:eastAsia="Times New Roman"/>
                <w:sz w:val="20"/>
                <w:szCs w:val="20"/>
              </w:rPr>
              <w:t>unitatii</w:t>
            </w:r>
            <w:r>
              <w:rPr>
                <w:rFonts w:eastAsia="Times New Roman"/>
                <w:sz w:val="20"/>
                <w:szCs w:val="20"/>
              </w:rPr>
              <w:t>, numirea consilierului de etică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metodologice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4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acceptabil a probabilitatii de aparitie a riscurilor</w:t>
            </w: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1.2.1. Asigurarea respectarii prevederilor privind accesul la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D2300A">
            <w:pPr>
              <w:spacing w:line="21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transparenta procesului decizional la nivelul unitatii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7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D2300A">
            <w:pPr>
              <w:ind w:right="21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informatii de interes public si a celor privind transparenta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acces limitat la paginile de internet;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3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procesului decizional la nivelul </w:t>
            </w:r>
            <w:r w:rsidR="00D2300A">
              <w:rPr>
                <w:rFonts w:eastAsia="Times New Roman"/>
                <w:sz w:val="20"/>
                <w:szCs w:val="20"/>
              </w:rPr>
              <w:t>unitatii</w:t>
            </w: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D2300A" w:rsidP="00D2300A">
            <w:pPr>
              <w:spacing w:line="21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1.2.2</w:t>
            </w:r>
            <w:r w:rsidR="00980199">
              <w:rPr>
                <w:rFonts w:eastAsia="Times New Roman"/>
                <w:sz w:val="20"/>
                <w:szCs w:val="20"/>
              </w:rPr>
              <w:t>. Cresterea gradului de accesibilitate a informatiilor de la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21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nivelul autoritatilor implicate in sistemul educational in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publicarea pe site-ul </w:t>
            </w:r>
            <w:r w:rsidR="00D2300A">
              <w:rPr>
                <w:rFonts w:eastAsia="Times New Roman"/>
                <w:sz w:val="20"/>
                <w:szCs w:val="20"/>
              </w:rPr>
              <w:t>unitatii</w:t>
            </w:r>
            <w:r>
              <w:rPr>
                <w:rFonts w:eastAsia="Times New Roman"/>
                <w:sz w:val="20"/>
                <w:szCs w:val="20"/>
              </w:rPr>
              <w:t xml:space="preserve"> a informațiilor de la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acces limitat la paginile de internet;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vederea informarii corecte si eficiente a actorilor implicati in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nivelul autorităților din domeniul educației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4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actul educational.</w:t>
            </w: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559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21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1.2.</w:t>
            </w:r>
            <w:r w:rsidR="00D2300A">
              <w:rPr>
                <w:rFonts w:eastAsia="Times New Roman"/>
              </w:rPr>
              <w:t>3</w:t>
            </w:r>
            <w:r>
              <w:rPr>
                <w:rFonts w:eastAsia="Times New Roman"/>
              </w:rPr>
              <w:t>. Îmbunatatirea strategiilor de comunicare pe teme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procedura de comunicare elaborată și aprobată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nealocarea resurselor necesare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0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anticoruptie la nivelul unitatii de invatamant, care sa ia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3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7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in calcul potentialele riscuri si vulnerabilitati la coruptie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"/>
                <w:szCs w:val="2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"/>
                <w:szCs w:val="2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1.3.1. Aprobarea, implementarea si monitorizarea aplicarii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Aprobarea, implementarea și monitorizarea Codul de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5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D2300A">
            <w:pPr>
              <w:ind w:right="21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etică; Regulamentul intern ; Regulamentul de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resurse financiare insuficiente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Codului etic pentru unitatea școlară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fucționare;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1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5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33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diseminarea prevederilor Codului de etica in cadrul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resurse financiare insuficiente pentru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1.3.2 Aprobarea si implementarea codului etic/deontologic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consiliilor profesorale; includerea in planul de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componenta de formare a personalului implicat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8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21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pentru personalul din </w:t>
            </w:r>
            <w:r w:rsidR="00D2300A">
              <w:rPr>
                <w:rFonts w:eastAsia="Times New Roman"/>
                <w:sz w:val="20"/>
                <w:szCs w:val="20"/>
              </w:rPr>
              <w:t>unitate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management al institutiei necesitatea diseminarii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6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 gestionarea programelor finantate din fonduri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0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prevederilor Codului de etica; participarea la cursuri de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spacing w:line="212" w:lineRule="exact"/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comunitare nerambursabile postaderare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9"/>
                <w:szCs w:val="19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9"/>
                <w:szCs w:val="19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formare CCD de management al riscurilor de corupție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6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5"/>
                <w:szCs w:val="5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5"/>
                <w:szCs w:val="5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5"/>
                <w:szCs w:val="5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1.3.3. Desfasurarea de actiuni de promovare a prevederilor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6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spacing w:line="261" w:lineRule="exact"/>
              <w:ind w:right="21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2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Codului de etica pentru invatamantul preuniversitar destinat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Raport de activitate anual; Plan de dezvoltare SCIM;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nealocarea resurselor necesare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9"/>
                <w:szCs w:val="19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personalului vizat din cadrul invatamantului preuniversitar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9"/>
                <w:szCs w:val="19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35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3"/>
                <w:szCs w:val="3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3"/>
                <w:szCs w:val="3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3"/>
                <w:szCs w:val="3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2300A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</w:tbl>
    <w:p w:rsidR="000F02A3" w:rsidRDefault="000F02A3">
      <w:pPr>
        <w:sectPr w:rsidR="000F02A3">
          <w:pgSz w:w="16840" w:h="11904" w:orient="landscape"/>
          <w:pgMar w:top="1368" w:right="1440" w:bottom="521" w:left="960" w:header="0" w:footer="0" w:gutter="0"/>
          <w:cols w:space="708" w:equalWidth="0">
            <w:col w:w="14436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0"/>
        <w:gridCol w:w="5100"/>
        <w:gridCol w:w="4500"/>
        <w:gridCol w:w="4020"/>
        <w:gridCol w:w="30"/>
      </w:tblGrid>
      <w:tr w:rsidR="000F02A3" w:rsidTr="00D2300A">
        <w:trPr>
          <w:trHeight w:val="238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1.3.4. Consolidarea sistemului intern de management si</w:t>
            </w:r>
          </w:p>
        </w:tc>
        <w:tc>
          <w:tcPr>
            <w:tcW w:w="4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15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asigurare a calitatii la nivelul unitatii scolare care sa asigure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Raport SCIM de activitate anual;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nealocarea resurselor necesare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transparenta si responsabilitatea institutionala cu privire la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4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aspectele legate de etica profesionala si de performantele</w:t>
            </w: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1.3.5. Introducerea in fisa de evaluare a cadrelor didactice a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S-a introdus în fișa de evaluare a unui crriteriu de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33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spacing w:line="261" w:lineRule="exact"/>
              <w:ind w:right="15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2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unui criteriu privind respectarea standardelor etice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nealocarea resurselor necesare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respectare a eticii profesionale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profesionale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8"/>
                <w:szCs w:val="8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8"/>
                <w:szCs w:val="8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8"/>
                <w:szCs w:val="8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35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3"/>
                <w:szCs w:val="3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3"/>
                <w:szCs w:val="3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3"/>
                <w:szCs w:val="3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34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1.3.6. Profesionalizarea managementului invatamantului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cadrele didactice și conducerea  au participat la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91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15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7"/>
                <w:szCs w:val="7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cursuri de formare privind pregatirea profesionala si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nealocarea resurselor necesare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82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5"/>
                <w:szCs w:val="15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preuniversitar prin introducerea unor criterii standardizate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5"/>
                <w:szCs w:val="15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7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manageriala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63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4"/>
                <w:szCs w:val="14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privind pregatirea profesionala si manageriala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4"/>
                <w:szCs w:val="14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7"/>
                <w:szCs w:val="7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7"/>
                <w:szCs w:val="7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7"/>
                <w:szCs w:val="7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35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3"/>
                <w:szCs w:val="3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3"/>
                <w:szCs w:val="3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3"/>
                <w:szCs w:val="3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1.4.1. Prevenirea conflictelor de interese in gestionarea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elaborarea si/sau implementarea superficiala de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5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D15454">
            <w:pPr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fondurilor publice la nivelul sectorului educational prin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Elaborarea și implementarea procedurilor speciifice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proceduri specifice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elaborarea si implementarea unor proceduri specifice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51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1.4.2. Elaborarea si diseminarea de materiale cu caracter de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4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indrumare privind achizitiile publice si diseminarea acestora la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nealocarea resurselor necesare privind achizitiile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7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15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nivelul personalului cu functii de conducere din cadrul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Elaborarea și implementarea procedurilor speciifice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publice; elaborarea si/sau implementarea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3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unitatilor de invatamant si al altor institutii din sectorul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superficiala de proceduri specifice.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41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educational</w:t>
            </w: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1.4.3. Asigurarea implicarii tuturor factorilor cointeresati in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Raport de activitate anual al Comisie de control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nealocarea resurselor necesare privind actiunile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5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15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procesul de elaborare a planului de achizitii al unitatii de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managerial intern;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 consultare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invatamant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1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51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42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D15454">
            <w:pPr>
              <w:ind w:right="15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D1545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1.5</w:t>
            </w:r>
            <w:r w:rsidR="00980199">
              <w:rPr>
                <w:rFonts w:eastAsia="Times New Roman"/>
                <w:sz w:val="20"/>
                <w:szCs w:val="20"/>
              </w:rPr>
              <w:t>.1. Organizarea periodica de cursuri privind respectarea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Cadrele didactice au participat la Cursurile de formare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absenta resurselor bugetare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9"/>
                <w:szCs w:val="19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9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normelor de etica si conduita morala pentru personalul angajat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SAE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71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D15454">
            <w:pPr>
              <w:spacing w:line="21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1.5</w:t>
            </w:r>
            <w:r w:rsidR="00980199">
              <w:rPr>
                <w:rFonts w:eastAsia="Times New Roman"/>
                <w:sz w:val="20"/>
                <w:szCs w:val="20"/>
              </w:rPr>
              <w:t>.2.Introducerea in tematica de formare profesionala a unor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6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15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module privind normele de conduita morala, etica si de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rapoarte privind activitatile de formare desfasurate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absenta resurselor bugetare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3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integritate</w:t>
            </w: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D15454" w:rsidP="00D15454">
            <w:pPr>
              <w:spacing w:line="21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1.5</w:t>
            </w:r>
            <w:r w:rsidR="00980199">
              <w:rPr>
                <w:rFonts w:eastAsia="Times New Roman"/>
                <w:sz w:val="20"/>
                <w:szCs w:val="20"/>
              </w:rPr>
              <w:t>.3.Formarea de cadre didactice si personal din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Cadrele didactice au participat la Cursurile de formare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spacing w:line="211" w:lineRule="exact"/>
              <w:ind w:right="15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administratia publica, cu roluri in domeniul educatiei, privind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spacing w:line="210" w:lineRule="exact"/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absenta resurselor bugetare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9"/>
                <w:szCs w:val="19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anticoruptia si managementul educational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SAE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7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51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6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3"/>
                <w:szCs w:val="23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D1545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1.5</w:t>
            </w:r>
            <w:r w:rsidR="00980199">
              <w:rPr>
                <w:rFonts w:eastAsia="Times New Roman"/>
              </w:rPr>
              <w:t>.4. Derularea de programe si campanii de informare</w:t>
            </w: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Raport anual coordonator de proiecte și programe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15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si responsabilizare a elevilor  cu privire la riscurile si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nealocarea resurselor necesare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2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educative; acorduri de parteneriat/protocol/colaborare;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15454">
        <w:trPr>
          <w:trHeight w:val="230"/>
        </w:trPr>
        <w:tc>
          <w:tcPr>
            <w:tcW w:w="7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spacing w:line="230" w:lineRule="exact"/>
              <w:ind w:left="20"/>
              <w:rPr>
                <w:rFonts w:eastAsia="Times New Roman"/>
              </w:rPr>
            </w:pPr>
            <w:r>
              <w:rPr>
                <w:rFonts w:eastAsia="Times New Roman"/>
              </w:rPr>
              <w:t>consecintele negative ale coruptiei</w:t>
            </w:r>
          </w:p>
          <w:p w:rsidR="00D15454" w:rsidRDefault="00D15454">
            <w:pPr>
              <w:spacing w:line="230" w:lineRule="exact"/>
              <w:ind w:left="20"/>
              <w:rPr>
                <w:rFonts w:eastAsia="Times New Roman"/>
              </w:rPr>
            </w:pPr>
          </w:p>
          <w:p w:rsidR="00D15454" w:rsidRDefault="00D15454">
            <w:pPr>
              <w:spacing w:line="230" w:lineRule="exact"/>
              <w:ind w:left="20"/>
              <w:rPr>
                <w:rFonts w:eastAsia="Times New Roman"/>
              </w:rPr>
            </w:pPr>
          </w:p>
          <w:p w:rsidR="00D15454" w:rsidRDefault="00D15454">
            <w:pPr>
              <w:spacing w:line="230" w:lineRule="exact"/>
              <w:ind w:left="20"/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15454">
        <w:trPr>
          <w:trHeight w:val="292"/>
        </w:trPr>
        <w:tc>
          <w:tcPr>
            <w:tcW w:w="76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S-a elaborat codul de etică al elevului și al</w:t>
            </w:r>
          </w:p>
        </w:tc>
        <w:tc>
          <w:tcPr>
            <w:tcW w:w="40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7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profesorului. S-au întocmit procese verbale ale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7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15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consililiilor profesorale unde s-a făcut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resurse financiare insuficiente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7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D1545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1.5</w:t>
            </w:r>
            <w:r w:rsidR="00980199">
              <w:rPr>
                <w:rFonts w:eastAsia="Times New Roman"/>
              </w:rPr>
              <w:t>.5. Elaborarea unui Cod etic al elevilor, raportat la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diseminarea prevederilor Codului de etica la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7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Codul etic pentru invatamantul preuniversitar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nivelul unitatii de invatamant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6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"/>
                <w:szCs w:val="2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"/>
                <w:szCs w:val="2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"/>
                <w:szCs w:val="2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303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incheierea unor acorduri-cadru avand ca scop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prezentarea activitatilor de prevenire si combatere a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D1545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1.6.1</w:t>
            </w:r>
            <w:r w:rsidR="00980199">
              <w:rPr>
                <w:rFonts w:eastAsia="Times New Roman"/>
                <w:sz w:val="20"/>
                <w:szCs w:val="20"/>
              </w:rPr>
              <w:t>.Desfasurarea de campanii nationale si locale pentru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nivelul scazut de participare si implicare a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promovarea unui comportament de recunoastere si respingere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7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D15454" w:rsidP="00D15454">
            <w:pPr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reprezentantilor celor 3 segmente vizate: </w:t>
            </w:r>
            <w:r w:rsidR="00D2300A">
              <w:rPr>
                <w:rFonts w:eastAsia="Times New Roman"/>
                <w:sz w:val="20"/>
                <w:szCs w:val="20"/>
              </w:rPr>
              <w:t>club</w:t>
            </w: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a coruptiei, inclusiv prin dezvoltarea de parteneriate </w:t>
            </w:r>
            <w:r w:rsidR="00D2300A">
              <w:rPr>
                <w:rFonts w:eastAsia="Times New Roman"/>
                <w:sz w:val="20"/>
                <w:szCs w:val="20"/>
              </w:rPr>
              <w:t>club</w:t>
            </w:r>
            <w:r>
              <w:rPr>
                <w:rFonts w:eastAsia="Times New Roman"/>
                <w:sz w:val="20"/>
                <w:szCs w:val="20"/>
              </w:rPr>
              <w:t xml:space="preserve"> -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comunitate - familie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comunitate - familie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5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5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/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ind w:left="40"/>
              <w:rPr>
                <w:sz w:val="20"/>
                <w:szCs w:val="20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8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6"/>
                <w:szCs w:val="6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37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5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0"/>
                <w:szCs w:val="20"/>
              </w:rPr>
            </w:pPr>
          </w:p>
        </w:tc>
        <w:tc>
          <w:tcPr>
            <w:tcW w:w="4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În consiliile profesorale s-au dezbătut sancțiunile</w:t>
            </w:r>
          </w:p>
        </w:tc>
        <w:tc>
          <w:tcPr>
            <w:tcW w:w="40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4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D1545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1.7</w:t>
            </w:r>
            <w:r w:rsidR="00980199">
              <w:rPr>
                <w:rFonts w:eastAsia="Times New Roman"/>
                <w:sz w:val="20"/>
                <w:szCs w:val="20"/>
              </w:rPr>
              <w:t>.1. Evaluarea impactului sistemului sanctiunilor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aplicate conform regulamentului intern și de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7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D15454">
            <w:pPr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funcționare, s-a desemnat Comisia pentru abateri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insuficienta resurselor umane alocate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2300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administrative la nivelul unității 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disciplinare, S-a numit Comisia petru rezolvarea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1"/>
                <w:szCs w:val="11"/>
              </w:rPr>
            </w:pP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4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1"/>
                <w:szCs w:val="21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sesizărilor și reclamațiilor</w:t>
            </w: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42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Programul de dezvoltare a Sistemului de control</w:t>
            </w:r>
          </w:p>
        </w:tc>
        <w:tc>
          <w:tcPr>
            <w:tcW w:w="4020" w:type="dxa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neimplementarea unora dintre standardele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6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4"/>
                <w:szCs w:val="14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D1545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1.7</w:t>
            </w:r>
            <w:r w:rsidR="00980199">
              <w:rPr>
                <w:rFonts w:eastAsia="Times New Roman"/>
              </w:rPr>
              <w:t>.2. Implementarea si dezvoltarea sistemului de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4"/>
                <w:szCs w:val="14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de control intern/managerial prevazute de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managerial intern; Stadiul implementarii standardelor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ind w:right="150"/>
              <w:jc w:val="right"/>
              <w:rPr>
                <w:sz w:val="20"/>
                <w:szCs w:val="20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control intern/managerial la nivelul unității școlare,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Ordinul ministrului finantelor publice nr.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 control intern/managerial, conform rezultatelor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pentru sprijinirea activitatilor de prevenire a coruptiei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946/2005 pentru aprobarea Codului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6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4"/>
                <w:szCs w:val="14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4"/>
                <w:szCs w:val="14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autoevaluarii anuale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9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8"/>
                <w:szCs w:val="8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8"/>
                <w:szCs w:val="8"/>
              </w:rPr>
            </w:pP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8"/>
                <w:szCs w:val="8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controlului intern/managerial,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8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6"/>
                <w:szCs w:val="16"/>
              </w:rPr>
            </w:pPr>
          </w:p>
        </w:tc>
        <w:tc>
          <w:tcPr>
            <w:tcW w:w="51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6"/>
                <w:szCs w:val="16"/>
              </w:rPr>
            </w:pP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6"/>
                <w:szCs w:val="16"/>
              </w:rPr>
            </w:pP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8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5"/>
                <w:szCs w:val="15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5"/>
                <w:szCs w:val="15"/>
              </w:rPr>
            </w:pPr>
          </w:p>
        </w:tc>
        <w:tc>
          <w:tcPr>
            <w:tcW w:w="4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5"/>
                <w:szCs w:val="15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218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8"/>
                <w:szCs w:val="18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D15454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1.8</w:t>
            </w:r>
            <w:r w:rsidR="00980199">
              <w:rPr>
                <w:rFonts w:eastAsia="Times New Roman"/>
                <w:sz w:val="20"/>
                <w:szCs w:val="20"/>
              </w:rPr>
              <w:t>.1.Informarea personalului cu privire la procesul de</w:t>
            </w:r>
          </w:p>
        </w:tc>
        <w:tc>
          <w:tcPr>
            <w:tcW w:w="4500" w:type="dxa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spacing w:line="21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planul aferent strategiei anticorupție al unității școlare</w:t>
            </w: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insuficienta activitatilor de promovare a planului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5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D15454">
            <w:pPr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8</w:t>
            </w: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 fost dezbătut în ședința Consiliului profesoral și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 w:rsidP="00D1545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4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51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elaborare a planului aferent strategiei anticoruptie</w:t>
            </w:r>
          </w:p>
        </w:tc>
        <w:tc>
          <w:tcPr>
            <w:tcW w:w="45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2"/>
                <w:szCs w:val="12"/>
              </w:rPr>
            </w:pPr>
          </w:p>
        </w:tc>
        <w:tc>
          <w:tcPr>
            <w:tcW w:w="402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 w:rsidP="00D15454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 masuri</w:t>
            </w: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510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4500" w:type="dxa"/>
            <w:vMerge w:val="restart"/>
            <w:tcBorders>
              <w:right w:val="single" w:sz="8" w:space="0" w:color="auto"/>
            </w:tcBorders>
            <w:vAlign w:val="bottom"/>
          </w:tcPr>
          <w:p w:rsidR="000F02A3" w:rsidRDefault="00980199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aprobat de Consiliul de administrație</w:t>
            </w:r>
          </w:p>
        </w:tc>
        <w:tc>
          <w:tcPr>
            <w:tcW w:w="4020" w:type="dxa"/>
            <w:vMerge/>
            <w:tcBorders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  <w:tr w:rsidR="000F02A3" w:rsidTr="00D2300A">
        <w:trPr>
          <w:trHeight w:val="121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5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5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4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F02A3" w:rsidRDefault="000F02A3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0F02A3" w:rsidRDefault="000F02A3">
            <w:pPr>
              <w:rPr>
                <w:sz w:val="1"/>
                <w:szCs w:val="1"/>
              </w:rPr>
            </w:pPr>
          </w:p>
        </w:tc>
      </w:tr>
    </w:tbl>
    <w:p w:rsidR="00D15454" w:rsidRDefault="00D15454">
      <w:pPr>
        <w:spacing w:line="1" w:lineRule="exact"/>
        <w:rPr>
          <w:sz w:val="20"/>
          <w:szCs w:val="20"/>
        </w:rPr>
      </w:pPr>
    </w:p>
    <w:p w:rsidR="00D15454" w:rsidRPr="00D15454" w:rsidRDefault="00D15454" w:rsidP="00D15454">
      <w:pPr>
        <w:rPr>
          <w:sz w:val="20"/>
          <w:szCs w:val="20"/>
        </w:rPr>
      </w:pPr>
    </w:p>
    <w:p w:rsidR="00D15454" w:rsidRPr="00D15454" w:rsidRDefault="00D15454" w:rsidP="00D15454">
      <w:pPr>
        <w:rPr>
          <w:sz w:val="20"/>
          <w:szCs w:val="20"/>
        </w:rPr>
      </w:pPr>
    </w:p>
    <w:p w:rsidR="000F02A3" w:rsidRPr="00D15454" w:rsidRDefault="00D15454" w:rsidP="00D15454">
      <w:pPr>
        <w:tabs>
          <w:tab w:val="left" w:pos="7838"/>
        </w:tabs>
        <w:jc w:val="center"/>
        <w:rPr>
          <w:sz w:val="20"/>
          <w:szCs w:val="20"/>
        </w:rPr>
      </w:pPr>
      <w:r>
        <w:rPr>
          <w:sz w:val="20"/>
          <w:szCs w:val="20"/>
        </w:rPr>
        <w:t>Director: Prof.Toma Andreea</w:t>
      </w:r>
    </w:p>
    <w:sectPr w:rsidR="000F02A3" w:rsidRPr="00D15454" w:rsidSect="000F02A3">
      <w:pgSz w:w="16840" w:h="11904" w:orient="landscape"/>
      <w:pgMar w:top="1060" w:right="1440" w:bottom="1440" w:left="960" w:header="0" w:footer="0" w:gutter="0"/>
      <w:cols w:space="708" w:equalWidth="0">
        <w:col w:w="14436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>
    <w:useFELayout/>
  </w:compat>
  <w:rsids>
    <w:rsidRoot w:val="000F02A3"/>
    <w:rsid w:val="000F02A3"/>
    <w:rsid w:val="00980199"/>
    <w:rsid w:val="00D15454"/>
    <w:rsid w:val="00D2300A"/>
    <w:rsid w:val="00D30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2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1184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seven</cp:lastModifiedBy>
  <cp:revision>3</cp:revision>
  <cp:lastPrinted>2023-12-19T11:52:00Z</cp:lastPrinted>
  <dcterms:created xsi:type="dcterms:W3CDTF">2023-12-19T12:27:00Z</dcterms:created>
  <dcterms:modified xsi:type="dcterms:W3CDTF">2023-12-19T12:00:00Z</dcterms:modified>
</cp:coreProperties>
</file>